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ФЕДЕРАЛЬНОЕ ГОСУДАРСТВЕННОЕ АВТОНОМНОЕ ОБРАЗОВАТЕЛЬНОЕ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УЧРЕЖДЕНИЕ ВЫСШЕГО ОБРАЗОВАНИЯ</w:t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НАЦИОНАЛЬНЫЙ ИССЛЕДОВАТЕЛЬСКИЙ УНИВЕРСИТЕТ ИТМО</w:t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Факультет безопасности информационных технологий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  <w:t xml:space="preserve">Дисциплина: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  <w:t xml:space="preserve">«Инженерно-технические средства защиты информации»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ОТЧЕТ ПО ЛАБОРАТОРНОЙ РАБОТЕ №2</w:t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  <w:t xml:space="preserve">«Обнаружение нелегальных подключений к проводным линиям связи»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/>
      </w:pPr>
      <w:r w:rsidDel="00000000" w:rsidR="00000000" w:rsidRPr="00000000">
        <w:rPr>
          <w:rtl w:val="0"/>
        </w:rPr>
        <w:t xml:space="preserve">Выполнил:</w:t>
      </w:r>
    </w:p>
    <w:p w:rsidR="00000000" w:rsidDel="00000000" w:rsidP="00000000" w:rsidRDefault="00000000" w:rsidRPr="00000000" w14:paraId="00000016">
      <w:pPr>
        <w:jc w:val="right"/>
        <w:rPr/>
      </w:pPr>
      <w:r w:rsidDel="00000000" w:rsidR="00000000" w:rsidRPr="00000000">
        <w:rPr>
          <w:rtl w:val="0"/>
        </w:rPr>
        <w:t xml:space="preserve">Коростин Алексей Владимирович, студент группы N34481</w:t>
      </w:r>
    </w:p>
    <w:p w:rsidR="00000000" w:rsidDel="00000000" w:rsidP="00000000" w:rsidRDefault="00000000" w:rsidRPr="00000000" w14:paraId="00000017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1695450" cy="97155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right"/>
        <w:rPr/>
      </w:pPr>
      <w:r w:rsidDel="00000000" w:rsidR="00000000" w:rsidRPr="00000000">
        <w:rPr>
          <w:rtl w:val="0"/>
        </w:rPr>
        <w:t xml:space="preserve">_______________________</w:t>
      </w:r>
    </w:p>
    <w:p w:rsidR="00000000" w:rsidDel="00000000" w:rsidP="00000000" w:rsidRDefault="00000000" w:rsidRPr="00000000" w14:paraId="00000019">
      <w:pPr>
        <w:jc w:val="right"/>
        <w:rPr/>
      </w:pPr>
      <w:r w:rsidDel="00000000" w:rsidR="00000000" w:rsidRPr="00000000">
        <w:rPr>
          <w:rtl w:val="0"/>
        </w:rPr>
        <w:t xml:space="preserve">(подпись)</w:t>
      </w:r>
    </w:p>
    <w:p w:rsidR="00000000" w:rsidDel="00000000" w:rsidP="00000000" w:rsidRDefault="00000000" w:rsidRPr="00000000" w14:paraId="0000001A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right"/>
        <w:rPr/>
      </w:pPr>
      <w:r w:rsidDel="00000000" w:rsidR="00000000" w:rsidRPr="00000000">
        <w:rPr>
          <w:rtl w:val="0"/>
        </w:rPr>
        <w:t xml:space="preserve">Проверил:</w:t>
      </w:r>
    </w:p>
    <w:p w:rsidR="00000000" w:rsidDel="00000000" w:rsidP="00000000" w:rsidRDefault="00000000" w:rsidRPr="00000000" w14:paraId="0000001C">
      <w:pPr>
        <w:jc w:val="right"/>
        <w:rPr/>
      </w:pPr>
      <w:r w:rsidDel="00000000" w:rsidR="00000000" w:rsidRPr="00000000">
        <w:rPr>
          <w:rtl w:val="0"/>
        </w:rPr>
        <w:t xml:space="preserve">Попов И.Ю., доцент ФБИТ</w:t>
      </w:r>
    </w:p>
    <w:p w:rsidR="00000000" w:rsidDel="00000000" w:rsidP="00000000" w:rsidRDefault="00000000" w:rsidRPr="00000000" w14:paraId="0000001D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right"/>
        <w:rPr/>
      </w:pPr>
      <w:r w:rsidDel="00000000" w:rsidR="00000000" w:rsidRPr="00000000">
        <w:rPr>
          <w:rtl w:val="0"/>
        </w:rPr>
        <w:t xml:space="preserve">_______________________</w:t>
      </w:r>
    </w:p>
    <w:p w:rsidR="00000000" w:rsidDel="00000000" w:rsidP="00000000" w:rsidRDefault="00000000" w:rsidRPr="00000000" w14:paraId="0000001F">
      <w:pPr>
        <w:jc w:val="right"/>
        <w:rPr/>
      </w:pPr>
      <w:r w:rsidDel="00000000" w:rsidR="00000000" w:rsidRPr="00000000">
        <w:rPr>
          <w:rtl w:val="0"/>
        </w:rPr>
        <w:t xml:space="preserve">(отметка о выполнении)</w:t>
      </w:r>
    </w:p>
    <w:p w:rsidR="00000000" w:rsidDel="00000000" w:rsidP="00000000" w:rsidRDefault="00000000" w:rsidRPr="00000000" w14:paraId="00000020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right"/>
        <w:rPr/>
      </w:pPr>
      <w:r w:rsidDel="00000000" w:rsidR="00000000" w:rsidRPr="00000000">
        <w:rPr>
          <w:rtl w:val="0"/>
        </w:rPr>
        <w:t xml:space="preserve">_______________________</w:t>
      </w:r>
    </w:p>
    <w:p w:rsidR="00000000" w:rsidDel="00000000" w:rsidP="00000000" w:rsidRDefault="00000000" w:rsidRPr="00000000" w14:paraId="00000022">
      <w:pPr>
        <w:jc w:val="right"/>
        <w:rPr/>
      </w:pPr>
      <w:r w:rsidDel="00000000" w:rsidR="00000000" w:rsidRPr="00000000">
        <w:rPr>
          <w:rtl w:val="0"/>
        </w:rPr>
        <w:t xml:space="preserve">(подпись)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  <w:t xml:space="preserve">Санкт-Петербург</w:t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  <w:t xml:space="preserve">2023 г.</w:t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ВВЕДЕНИЕ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Цель практической работы: Изучение методов обнаружения нелегальных подключений к проводным линиям связи с помощью рефлектометра.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Задачи практической работы: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— Изучить принцип работы рефлектометра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— С помощью прибора определить подключенные к линии устройства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Ход работы: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Принцип работы рефлектометра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  <w:t xml:space="preserve">Рефлектометр - устройство для выявления дефектов в кабельных линиях. Прибор подает в кабель кратковременный электрический импульс, после чего измеряет отраженный сигнал. По характеру отражений можно определить состояние линии.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  <w:t xml:space="preserve">Отражённый сигнал изображают на временной шкале. Сигнал, дошедший до конца кабеля, отображается на графике как провал, а сигнал, отразившись от оборванного провода - как пик. По задержке по времени между отправкой импульса и возвращением сигнала можно судить о расстоянии.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Определение устройств на линии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Даны четыре пары проводов. Нужно определить устройства на каждой линии, используя предоставленный рефлектометр.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  <w:t xml:space="preserve">На рисунке 1 показан коричнево-белый провод. По графику видно, что он оканчивается разрывом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Рисунок 1 - коричнево-белый провод, разрыв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  <w:t xml:space="preserve">На рисунке 2 показан сине-белый провод. По графику видно, что он находится под нагрузкой.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23917" cy="3692937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3917" cy="3692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Рисунок 2 - сине-белый провод, под нагрузкой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 xml:space="preserve">На рисунке 3 показан оранжево-желтый провод. По графику видно, что на нем короткое замыкание.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10276" cy="3910013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276" cy="391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Рисунок 3 - оранжево-желтый провод, короткое замыкание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  <w:t xml:space="preserve">На рисунке 4 показан зеленый провод. По графику видно, что он находится под атакой MItM (Man-in-the-middle) или человек посередине.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Рисунок 4 - зеленый провод, man-in-the-middle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Вывод:</w:t>
      </w:r>
      <w:r w:rsidDel="00000000" w:rsidR="00000000" w:rsidRPr="00000000">
        <w:rPr>
          <w:rtl w:val="0"/>
        </w:rPr>
        <w:t xml:space="preserve"> Обычно рефлектометр используется сетевыми инженерами для проверки целостности кабелей. Специалист по информационной безопасности может использовать те же средства для обнаружения нелегальных подключений.</w:t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